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347E" w:rsidRPr="0051347E" w:rsidRDefault="0051347E" w:rsidP="0051347E">
      <w:pPr>
        <w:widowControl w:val="0"/>
        <w:suppressAutoHyphens/>
        <w:jc w:val="center"/>
        <w:rPr>
          <w:rFonts w:ascii="Arial" w:hAnsi="Arial" w:cs="Arial"/>
          <w:b/>
          <w:snapToGrid w:val="0"/>
          <w:color w:val="000000"/>
          <w:sz w:val="28"/>
          <w:szCs w:val="28"/>
        </w:rPr>
      </w:pPr>
      <w:r w:rsidRPr="0051347E">
        <w:rPr>
          <w:rFonts w:ascii="Arial" w:hAnsi="Arial" w:cs="Arial"/>
          <w:b/>
          <w:snapToGrid w:val="0"/>
          <w:color w:val="000000"/>
          <w:sz w:val="28"/>
          <w:szCs w:val="28"/>
        </w:rPr>
        <w:t>Перечень необходимых документов</w:t>
      </w: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i/>
          <w:iCs/>
          <w:snapToGrid w:val="0"/>
          <w:color w:val="000000"/>
          <w:sz w:val="24"/>
        </w:rPr>
      </w:pPr>
      <w:r w:rsidRPr="0051347E">
        <w:rPr>
          <w:rFonts w:ascii="Arial" w:hAnsi="Arial" w:cs="Arial"/>
          <w:bCs/>
          <w:i/>
          <w:iCs/>
          <w:snapToGrid w:val="0"/>
          <w:color w:val="000000"/>
          <w:sz w:val="24"/>
        </w:rPr>
        <w:t>Д</w:t>
      </w:r>
      <w:r w:rsidRPr="0051347E">
        <w:rPr>
          <w:rFonts w:ascii="Arial" w:hAnsi="Arial" w:cs="Arial"/>
          <w:bCs/>
          <w:i/>
          <w:iCs/>
          <w:snapToGrid w:val="0"/>
          <w:color w:val="000000"/>
          <w:sz w:val="24"/>
        </w:rPr>
        <w:t>ля юридических лиц:</w:t>
      </w:r>
    </w:p>
    <w:p w:rsidR="0051347E" w:rsidRP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i/>
          <w:iCs/>
          <w:snapToGrid w:val="0"/>
          <w:color w:val="000000"/>
          <w:sz w:val="24"/>
        </w:rPr>
      </w:pP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 xml:space="preserve">- 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>заявление на имя Председателя П</w:t>
      </w:r>
      <w:r>
        <w:rPr>
          <w:rFonts w:ascii="Arial" w:hAnsi="Arial" w:cs="Arial"/>
          <w:bCs/>
          <w:snapToGrid w:val="0"/>
          <w:color w:val="000000"/>
          <w:sz w:val="24"/>
        </w:rPr>
        <w:t>равления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 Ассоциации </w:t>
      </w:r>
      <w:r>
        <w:rPr>
          <w:rFonts w:ascii="Arial" w:hAnsi="Arial" w:cs="Arial"/>
          <w:bCs/>
          <w:snapToGrid w:val="0"/>
          <w:color w:val="000000"/>
          <w:sz w:val="24"/>
        </w:rPr>
        <w:t>(приложение 1 к Положению</w:t>
      </w:r>
      <w:r>
        <w:rPr>
          <w:rFonts w:ascii="Arial" w:hAnsi="Arial" w:cs="Arial"/>
          <w:bCs/>
          <w:snapToGrid w:val="0"/>
          <w:color w:val="000000"/>
          <w:sz w:val="24"/>
        </w:rPr>
        <w:t xml:space="preserve"> о членстве</w:t>
      </w:r>
      <w:r>
        <w:rPr>
          <w:rFonts w:ascii="Arial" w:hAnsi="Arial" w:cs="Arial"/>
          <w:bCs/>
          <w:snapToGrid w:val="0"/>
          <w:color w:val="000000"/>
          <w:sz w:val="24"/>
        </w:rPr>
        <w:t>)</w:t>
      </w:r>
      <w:r>
        <w:rPr>
          <w:rFonts w:ascii="Arial" w:hAnsi="Arial" w:cs="Arial"/>
          <w:bCs/>
          <w:snapToGrid w:val="0"/>
          <w:color w:val="000000"/>
          <w:sz w:val="24"/>
        </w:rPr>
        <w:t>;</w:t>
      </w:r>
    </w:p>
    <w:p w:rsidR="0051347E" w:rsidRPr="00AC1CA7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 xml:space="preserve">- 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>анкет</w:t>
      </w:r>
      <w:r>
        <w:rPr>
          <w:rFonts w:ascii="Arial" w:hAnsi="Arial" w:cs="Arial"/>
          <w:bCs/>
          <w:snapToGrid w:val="0"/>
          <w:color w:val="000000"/>
          <w:sz w:val="24"/>
        </w:rPr>
        <w:t>а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 кандидата (</w:t>
      </w:r>
      <w:r>
        <w:rPr>
          <w:rFonts w:ascii="Arial" w:hAnsi="Arial" w:cs="Arial"/>
          <w:bCs/>
          <w:snapToGrid w:val="0"/>
          <w:color w:val="000000"/>
          <w:sz w:val="24"/>
        </w:rPr>
        <w:t>п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риложение № 2 к </w:t>
      </w:r>
      <w:r>
        <w:rPr>
          <w:rFonts w:ascii="Arial" w:hAnsi="Arial" w:cs="Arial"/>
          <w:bCs/>
          <w:snapToGrid w:val="0"/>
          <w:color w:val="000000"/>
          <w:sz w:val="24"/>
        </w:rPr>
        <w:t>Положению о членстве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>);</w:t>
      </w: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 xml:space="preserve">- 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>копи</w:t>
      </w:r>
      <w:r>
        <w:rPr>
          <w:rFonts w:ascii="Arial" w:hAnsi="Arial" w:cs="Arial"/>
          <w:bCs/>
          <w:snapToGrid w:val="0"/>
          <w:color w:val="000000"/>
          <w:sz w:val="24"/>
        </w:rPr>
        <w:t>я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 Устава, включая дополнения и изменения, действующие на момент подачи заявления</w:t>
      </w:r>
      <w:r>
        <w:rPr>
          <w:rFonts w:ascii="Arial" w:hAnsi="Arial" w:cs="Arial"/>
          <w:bCs/>
          <w:snapToGrid w:val="0"/>
          <w:color w:val="000000"/>
          <w:sz w:val="24"/>
        </w:rPr>
        <w:t>;</w:t>
      </w:r>
    </w:p>
    <w:p w:rsidR="0051347E" w:rsidRPr="00AC1CA7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- к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>опи</w:t>
      </w:r>
      <w:r>
        <w:rPr>
          <w:rFonts w:ascii="Arial" w:hAnsi="Arial" w:cs="Arial"/>
          <w:bCs/>
          <w:snapToGrid w:val="0"/>
          <w:color w:val="000000"/>
          <w:sz w:val="24"/>
        </w:rPr>
        <w:t>я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 Свидетельства о государственной регистрации</w:t>
      </w:r>
      <w:r>
        <w:rPr>
          <w:rFonts w:ascii="Arial" w:hAnsi="Arial" w:cs="Arial"/>
          <w:bCs/>
          <w:snapToGrid w:val="0"/>
          <w:color w:val="000000"/>
          <w:sz w:val="24"/>
        </w:rPr>
        <w:t xml:space="preserve"> юридического лица;</w:t>
      </w:r>
    </w:p>
    <w:p w:rsidR="0051347E" w:rsidRPr="00AC1CA7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- к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>опи</w:t>
      </w:r>
      <w:r>
        <w:rPr>
          <w:rFonts w:ascii="Arial" w:hAnsi="Arial" w:cs="Arial"/>
          <w:bCs/>
          <w:snapToGrid w:val="0"/>
          <w:color w:val="000000"/>
          <w:sz w:val="24"/>
        </w:rPr>
        <w:t>я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 Свидетельств</w:t>
      </w:r>
      <w:r>
        <w:rPr>
          <w:rFonts w:ascii="Arial" w:hAnsi="Arial" w:cs="Arial"/>
          <w:bCs/>
          <w:snapToGrid w:val="0"/>
          <w:color w:val="000000"/>
          <w:sz w:val="24"/>
        </w:rPr>
        <w:t>а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 о постановке на учет российской организации в налоговом органе по месту ее нахождения</w:t>
      </w:r>
      <w:r>
        <w:rPr>
          <w:rFonts w:ascii="Arial" w:hAnsi="Arial" w:cs="Arial"/>
          <w:bCs/>
          <w:snapToGrid w:val="0"/>
          <w:color w:val="000000"/>
          <w:sz w:val="24"/>
        </w:rPr>
        <w:t>;</w:t>
      </w:r>
    </w:p>
    <w:p w:rsidR="0051347E" w:rsidRPr="00AC1CA7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 xml:space="preserve">- 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>копи</w:t>
      </w:r>
      <w:r>
        <w:rPr>
          <w:rFonts w:ascii="Arial" w:hAnsi="Arial" w:cs="Arial"/>
          <w:bCs/>
          <w:snapToGrid w:val="0"/>
          <w:color w:val="000000"/>
          <w:sz w:val="24"/>
        </w:rPr>
        <w:t>я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 решения компетентного органа об избрании единоличного исполнительного органа организации</w:t>
      </w:r>
      <w:r>
        <w:rPr>
          <w:rFonts w:ascii="Arial" w:hAnsi="Arial" w:cs="Arial"/>
          <w:bCs/>
          <w:snapToGrid w:val="0"/>
          <w:color w:val="000000"/>
          <w:sz w:val="24"/>
        </w:rPr>
        <w:t xml:space="preserve">; </w:t>
      </w: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 xml:space="preserve">- копия 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>решени</w:t>
      </w:r>
      <w:r>
        <w:rPr>
          <w:rFonts w:ascii="Arial" w:hAnsi="Arial" w:cs="Arial"/>
          <w:bCs/>
          <w:snapToGrid w:val="0"/>
          <w:color w:val="000000"/>
          <w:sz w:val="24"/>
        </w:rPr>
        <w:t>я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 компетентного органа о вступлении организации в Ассоциацию</w:t>
      </w:r>
      <w:r>
        <w:rPr>
          <w:rFonts w:ascii="Arial" w:hAnsi="Arial" w:cs="Arial"/>
          <w:bCs/>
          <w:snapToGrid w:val="0"/>
          <w:color w:val="000000"/>
          <w:sz w:val="24"/>
        </w:rPr>
        <w:t xml:space="preserve"> (в случае необходимости)</w:t>
      </w:r>
      <w:r>
        <w:rPr>
          <w:rFonts w:ascii="Arial" w:hAnsi="Arial" w:cs="Arial"/>
          <w:bCs/>
          <w:snapToGrid w:val="0"/>
          <w:color w:val="000000"/>
          <w:sz w:val="24"/>
        </w:rPr>
        <w:t>.</w:t>
      </w: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</w:p>
    <w:p w:rsidR="0051347E" w:rsidRP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i/>
          <w:iCs/>
          <w:snapToGrid w:val="0"/>
          <w:color w:val="000000"/>
          <w:sz w:val="24"/>
        </w:rPr>
      </w:pPr>
      <w:r w:rsidRPr="0051347E">
        <w:rPr>
          <w:rFonts w:ascii="Arial" w:hAnsi="Arial" w:cs="Arial"/>
          <w:bCs/>
          <w:i/>
          <w:iCs/>
          <w:snapToGrid w:val="0"/>
          <w:color w:val="000000"/>
          <w:sz w:val="24"/>
        </w:rPr>
        <w:t>Д</w:t>
      </w:r>
      <w:r w:rsidRPr="0051347E">
        <w:rPr>
          <w:rFonts w:ascii="Arial" w:hAnsi="Arial" w:cs="Arial"/>
          <w:bCs/>
          <w:i/>
          <w:iCs/>
          <w:snapToGrid w:val="0"/>
          <w:color w:val="000000"/>
          <w:sz w:val="24"/>
        </w:rPr>
        <w:t>ля физических лиц:</w:t>
      </w: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 xml:space="preserve">- 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>заявление на имя Председателя П</w:t>
      </w:r>
      <w:r>
        <w:rPr>
          <w:rFonts w:ascii="Arial" w:hAnsi="Arial" w:cs="Arial"/>
          <w:bCs/>
          <w:snapToGrid w:val="0"/>
          <w:color w:val="000000"/>
          <w:sz w:val="24"/>
        </w:rPr>
        <w:t>равления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 Ассоциации </w:t>
      </w:r>
      <w:r>
        <w:rPr>
          <w:rFonts w:ascii="Arial" w:hAnsi="Arial" w:cs="Arial"/>
          <w:bCs/>
          <w:snapToGrid w:val="0"/>
          <w:color w:val="000000"/>
          <w:sz w:val="24"/>
        </w:rPr>
        <w:t>(приложение 1 к Положению о членстве)</w:t>
      </w:r>
      <w:r>
        <w:rPr>
          <w:rFonts w:ascii="Arial" w:hAnsi="Arial" w:cs="Arial"/>
          <w:bCs/>
          <w:snapToGrid w:val="0"/>
          <w:color w:val="000000"/>
          <w:sz w:val="24"/>
        </w:rPr>
        <w:t>;</w:t>
      </w:r>
    </w:p>
    <w:p w:rsidR="0051347E" w:rsidRPr="00AC1CA7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 xml:space="preserve">- 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>анкет</w:t>
      </w:r>
      <w:r>
        <w:rPr>
          <w:rFonts w:ascii="Arial" w:hAnsi="Arial" w:cs="Arial"/>
          <w:bCs/>
          <w:snapToGrid w:val="0"/>
          <w:color w:val="000000"/>
          <w:sz w:val="24"/>
        </w:rPr>
        <w:t>а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 кандидата (</w:t>
      </w:r>
      <w:r>
        <w:rPr>
          <w:rFonts w:ascii="Arial" w:hAnsi="Arial" w:cs="Arial"/>
          <w:bCs/>
          <w:snapToGrid w:val="0"/>
          <w:color w:val="000000"/>
          <w:sz w:val="24"/>
        </w:rPr>
        <w:t>п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риложение № </w:t>
      </w:r>
      <w:r>
        <w:rPr>
          <w:rFonts w:ascii="Arial" w:hAnsi="Arial" w:cs="Arial"/>
          <w:bCs/>
          <w:snapToGrid w:val="0"/>
          <w:color w:val="000000"/>
          <w:sz w:val="24"/>
        </w:rPr>
        <w:t>3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 к </w:t>
      </w:r>
      <w:r>
        <w:rPr>
          <w:rFonts w:ascii="Arial" w:hAnsi="Arial" w:cs="Arial"/>
          <w:bCs/>
          <w:snapToGrid w:val="0"/>
          <w:color w:val="000000"/>
          <w:sz w:val="24"/>
        </w:rPr>
        <w:t>Положению о членстве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>);</w:t>
      </w: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>- копия паспорта;</w:t>
      </w: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  <w:r>
        <w:rPr>
          <w:rFonts w:ascii="Arial" w:hAnsi="Arial" w:cs="Arial"/>
          <w:bCs/>
          <w:snapToGrid w:val="0"/>
          <w:color w:val="000000"/>
          <w:sz w:val="24"/>
        </w:rPr>
        <w:t xml:space="preserve">- копия 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>Свидетельств</w:t>
      </w:r>
      <w:r>
        <w:rPr>
          <w:rFonts w:ascii="Arial" w:hAnsi="Arial" w:cs="Arial"/>
          <w:bCs/>
          <w:snapToGrid w:val="0"/>
          <w:color w:val="000000"/>
          <w:sz w:val="24"/>
        </w:rPr>
        <w:t>а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 о постановке на учет физического лица в налоговом органе.</w:t>
      </w: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  <w:r w:rsidRPr="00606BEE">
        <w:rPr>
          <w:rFonts w:ascii="Arial" w:hAnsi="Arial" w:cs="Arial"/>
          <w:bCs/>
          <w:snapToGrid w:val="0"/>
          <w:color w:val="000000"/>
          <w:sz w:val="24"/>
        </w:rPr>
        <w:t>Заявление и иные документы о приеме в члены Ассоциации</w:t>
      </w:r>
      <w:r>
        <w:rPr>
          <w:rFonts w:ascii="Arial" w:hAnsi="Arial" w:cs="Arial"/>
          <w:bCs/>
          <w:snapToGrid w:val="0"/>
          <w:color w:val="000000"/>
          <w:sz w:val="24"/>
        </w:rPr>
        <w:t xml:space="preserve"> </w:t>
      </w:r>
      <w:r w:rsidRPr="00606BEE">
        <w:rPr>
          <w:rFonts w:ascii="Arial" w:hAnsi="Arial" w:cs="Arial"/>
          <w:bCs/>
          <w:snapToGrid w:val="0"/>
          <w:color w:val="000000"/>
          <w:sz w:val="24"/>
        </w:rPr>
        <w:t xml:space="preserve">подаются </w:t>
      </w:r>
      <w:r>
        <w:rPr>
          <w:rFonts w:ascii="Arial" w:hAnsi="Arial" w:cs="Arial"/>
          <w:bCs/>
          <w:snapToGrid w:val="0"/>
          <w:color w:val="000000"/>
          <w:sz w:val="24"/>
        </w:rPr>
        <w:t xml:space="preserve">кандидатом </w:t>
      </w:r>
      <w:r w:rsidRPr="00606BEE">
        <w:rPr>
          <w:rFonts w:ascii="Arial" w:hAnsi="Arial" w:cs="Arial"/>
          <w:bCs/>
          <w:snapToGrid w:val="0"/>
          <w:color w:val="000000"/>
          <w:sz w:val="24"/>
        </w:rPr>
        <w:t>в Ассоциацию по месту ее нахождения либо направляются посредством почтового отправления</w:t>
      </w:r>
      <w:r>
        <w:rPr>
          <w:rFonts w:ascii="Arial" w:hAnsi="Arial" w:cs="Arial"/>
          <w:bCs/>
          <w:snapToGrid w:val="0"/>
          <w:color w:val="000000"/>
          <w:sz w:val="24"/>
        </w:rPr>
        <w:t>.</w:t>
      </w: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  <w:r w:rsidRPr="0051347E">
        <w:rPr>
          <w:rFonts w:ascii="Arial" w:hAnsi="Arial" w:cs="Arial"/>
          <w:b/>
          <w:snapToGrid w:val="0"/>
          <w:color w:val="000000"/>
          <w:sz w:val="24"/>
        </w:rPr>
        <w:t>Заявление и анкета кандидата предоставляются в оригинала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>х.</w:t>
      </w:r>
    </w:p>
    <w:p w:rsidR="0051347E" w:rsidRDefault="0051347E" w:rsidP="0051347E">
      <w:pPr>
        <w:widowControl w:val="0"/>
        <w:suppressAutoHyphens/>
        <w:ind w:firstLine="720"/>
        <w:jc w:val="both"/>
        <w:rPr>
          <w:rFonts w:ascii="Arial" w:hAnsi="Arial" w:cs="Arial"/>
          <w:bCs/>
          <w:snapToGrid w:val="0"/>
          <w:color w:val="000000"/>
          <w:sz w:val="24"/>
        </w:rPr>
      </w:pP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Все копии заверяются </w:t>
      </w:r>
      <w:r>
        <w:rPr>
          <w:rFonts w:ascii="Arial" w:hAnsi="Arial" w:cs="Arial"/>
          <w:bCs/>
          <w:snapToGrid w:val="0"/>
          <w:color w:val="000000"/>
          <w:sz w:val="24"/>
        </w:rPr>
        <w:t xml:space="preserve">подписью </w:t>
      </w:r>
      <w:r w:rsidRPr="00606BEE">
        <w:rPr>
          <w:rFonts w:ascii="Arial" w:hAnsi="Arial" w:cs="Arial"/>
          <w:bCs/>
          <w:snapToGrid w:val="0"/>
          <w:color w:val="000000"/>
          <w:sz w:val="24"/>
        </w:rPr>
        <w:t>уполномоченн</w:t>
      </w:r>
      <w:r>
        <w:rPr>
          <w:rFonts w:ascii="Arial" w:hAnsi="Arial" w:cs="Arial"/>
          <w:bCs/>
          <w:snapToGrid w:val="0"/>
          <w:color w:val="000000"/>
          <w:sz w:val="24"/>
        </w:rPr>
        <w:t>ого</w:t>
      </w:r>
      <w:r w:rsidRPr="00606BEE">
        <w:rPr>
          <w:rFonts w:ascii="Arial" w:hAnsi="Arial" w:cs="Arial"/>
          <w:bCs/>
          <w:snapToGrid w:val="0"/>
          <w:color w:val="000000"/>
          <w:sz w:val="24"/>
        </w:rPr>
        <w:t xml:space="preserve"> представител</w:t>
      </w:r>
      <w:r>
        <w:rPr>
          <w:rFonts w:ascii="Arial" w:hAnsi="Arial" w:cs="Arial"/>
          <w:bCs/>
          <w:snapToGrid w:val="0"/>
          <w:color w:val="000000"/>
          <w:sz w:val="24"/>
        </w:rPr>
        <w:t xml:space="preserve">я кандидата и 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печатью </w:t>
      </w:r>
      <w:r>
        <w:rPr>
          <w:rFonts w:ascii="Arial" w:hAnsi="Arial" w:cs="Arial"/>
          <w:bCs/>
          <w:snapToGrid w:val="0"/>
          <w:color w:val="000000"/>
          <w:sz w:val="24"/>
        </w:rPr>
        <w:t>- для кандидатов - юридических лиц либо подписью кандидата – для физических лиц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 xml:space="preserve">. Документы, количество страниц которых более одной, прошиваются </w:t>
      </w:r>
      <w:r>
        <w:rPr>
          <w:rFonts w:ascii="Arial" w:hAnsi="Arial" w:cs="Arial"/>
          <w:bCs/>
          <w:snapToGrid w:val="0"/>
          <w:color w:val="000000"/>
          <w:sz w:val="24"/>
        </w:rPr>
        <w:t>и заверяются в установленном порядке</w:t>
      </w:r>
      <w:r w:rsidRPr="00AC1CA7">
        <w:rPr>
          <w:rFonts w:ascii="Arial" w:hAnsi="Arial" w:cs="Arial"/>
          <w:bCs/>
          <w:snapToGrid w:val="0"/>
          <w:color w:val="000000"/>
          <w:sz w:val="24"/>
        </w:rPr>
        <w:t>.</w:t>
      </w:r>
    </w:p>
    <w:p w:rsidR="00D40857" w:rsidRDefault="0051347E"/>
    <w:sectPr w:rsidR="00D40857" w:rsidSect="00280F3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47E"/>
    <w:rsid w:val="00280F37"/>
    <w:rsid w:val="0051347E"/>
    <w:rsid w:val="00601DA9"/>
    <w:rsid w:val="00991736"/>
    <w:rsid w:val="00FC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E4159D"/>
  <w15:chartTrackingRefBased/>
  <w15:docId w15:val="{C71580D7-05EF-8042-8D6D-AB21FDB04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4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2020-09-24T06:03:00Z</dcterms:created>
  <dcterms:modified xsi:type="dcterms:W3CDTF">2020-09-24T06:07:00Z</dcterms:modified>
</cp:coreProperties>
</file>